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zh-Han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bookmarkStart w:id="0" w:name="_Toc2730"/>
    </w:p>
    <w:p>
      <w:pPr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zh-Hans" w:eastAsia="zh-Hans"/>
        </w:rPr>
      </w:pPr>
      <w:bookmarkStart w:id="31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zh-Hans" w:eastAsia="zh-Hans"/>
        </w:rPr>
        <w:t>河北省科技型中小企业协会会费标准</w:t>
      </w:r>
      <w:bookmarkEnd w:id="0"/>
    </w:p>
    <w:bookmarkEnd w:id="31"/>
    <w:p>
      <w:pPr>
        <w:bidi w:val="0"/>
        <w:rPr>
          <w:rFonts w:hint="eastAsia"/>
          <w:lang w:val="zh-Hans" w:eastAsia="zh-Hans"/>
        </w:rPr>
      </w:pPr>
    </w:p>
    <w:tbl>
      <w:tblPr>
        <w:tblStyle w:val="3"/>
        <w:tblW w:w="0" w:type="auto"/>
        <w:jc w:val="center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881"/>
        <w:gridCol w:w="3532"/>
      </w:tblGrid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  <w:lang w:val="zh-Hans" w:eastAsia="zh-Hans"/>
              </w:rPr>
            </w:pPr>
            <w:bookmarkStart w:id="1" w:name="_Toc20090"/>
            <w:bookmarkStart w:id="2" w:name="_Toc8607"/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val="zh-Hans" w:eastAsia="zh-Hans"/>
              </w:rPr>
              <w:t>序号</w:t>
            </w:r>
            <w:bookmarkEnd w:id="1"/>
            <w:bookmarkEnd w:id="2"/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  <w:lang w:val="zh-Hans" w:eastAsia="zh-Hans"/>
              </w:rPr>
            </w:pPr>
            <w:bookmarkStart w:id="3" w:name="_Toc19979"/>
            <w:bookmarkStart w:id="4" w:name="_Toc465"/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val="zh-Hans" w:eastAsia="zh-Hans"/>
              </w:rPr>
              <w:t>会员类别</w:t>
            </w:r>
            <w:bookmarkEnd w:id="3"/>
            <w:bookmarkEnd w:id="4"/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  <w:lang w:val="zh-Hans" w:eastAsia="zh-Hans"/>
              </w:rPr>
            </w:pPr>
            <w:bookmarkStart w:id="5" w:name="_Toc10809"/>
            <w:bookmarkStart w:id="6" w:name="_Toc5289"/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val="zh-Hans" w:eastAsia="zh-Hans"/>
              </w:rPr>
              <w:t>会费（元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val="zh-Hans" w:eastAsia="zh-Hans"/>
              </w:rPr>
              <w:t>年）</w:t>
            </w:r>
            <w:bookmarkEnd w:id="5"/>
            <w:bookmarkEnd w:id="6"/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bookmarkStart w:id="7" w:name="_Toc27216"/>
            <w:bookmarkStart w:id="8" w:name="_Toc28022"/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bookmarkEnd w:id="7"/>
            <w:bookmarkEnd w:id="8"/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28"/>
                <w:szCs w:val="28"/>
                <w:lang w:val="zh-Hans" w:eastAsia="zh-Hans"/>
              </w:rPr>
            </w:pPr>
            <w:bookmarkStart w:id="9" w:name="_Toc26647"/>
            <w:bookmarkStart w:id="10" w:name="_Toc16520"/>
            <w:r>
              <w:rPr>
                <w:rFonts w:ascii="仿宋" w:hAnsi="仿宋" w:eastAsia="仿宋" w:cs="仿宋"/>
                <w:sz w:val="28"/>
                <w:szCs w:val="28"/>
                <w:lang w:val="zh-Hans" w:eastAsia="zh-Hans"/>
              </w:rPr>
              <w:t>副会长</w:t>
            </w:r>
            <w:bookmarkEnd w:id="9"/>
            <w:bookmarkEnd w:id="10"/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bookmarkStart w:id="11" w:name="_Toc32283"/>
            <w:bookmarkStart w:id="12" w:name="_Toc32072"/>
            <w:r>
              <w:rPr>
                <w:rFonts w:ascii="仿宋" w:hAnsi="仿宋" w:eastAsia="仿宋" w:cs="仿宋"/>
                <w:sz w:val="28"/>
                <w:szCs w:val="28"/>
              </w:rPr>
              <w:t>5000</w:t>
            </w:r>
            <w:bookmarkEnd w:id="11"/>
            <w:bookmarkEnd w:id="12"/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bookmarkStart w:id="13" w:name="_Toc31225"/>
            <w:bookmarkStart w:id="14" w:name="_Toc29063"/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bookmarkEnd w:id="13"/>
            <w:bookmarkEnd w:id="14"/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28"/>
                <w:szCs w:val="28"/>
                <w:lang w:val="zh-Hans" w:eastAsia="zh-Hans"/>
              </w:rPr>
            </w:pPr>
            <w:bookmarkStart w:id="15" w:name="_Toc24907"/>
            <w:bookmarkStart w:id="16" w:name="_Toc22406"/>
            <w:r>
              <w:rPr>
                <w:rFonts w:ascii="仿宋" w:hAnsi="仿宋" w:eastAsia="仿宋" w:cs="仿宋"/>
                <w:sz w:val="28"/>
                <w:szCs w:val="28"/>
                <w:lang w:val="zh-Hans" w:eastAsia="zh-Hans"/>
              </w:rPr>
              <w:t>常务理事</w:t>
            </w:r>
            <w:bookmarkEnd w:id="15"/>
            <w:bookmarkEnd w:id="16"/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bookmarkStart w:id="17" w:name="_Toc13462"/>
            <w:bookmarkStart w:id="18" w:name="_Toc16050"/>
            <w:r>
              <w:rPr>
                <w:rFonts w:ascii="仿宋" w:hAnsi="仿宋" w:eastAsia="仿宋" w:cs="仿宋"/>
                <w:sz w:val="28"/>
                <w:szCs w:val="28"/>
              </w:rPr>
              <w:t>3000</w:t>
            </w:r>
            <w:bookmarkEnd w:id="17"/>
            <w:bookmarkEnd w:id="18"/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bookmarkStart w:id="19" w:name="_Toc4320"/>
            <w:bookmarkStart w:id="20" w:name="_Toc22948"/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bookmarkEnd w:id="19"/>
            <w:bookmarkEnd w:id="20"/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28"/>
                <w:szCs w:val="28"/>
                <w:lang w:val="zh-Hans" w:eastAsia="zh-Hans"/>
              </w:rPr>
            </w:pPr>
            <w:bookmarkStart w:id="21" w:name="_Toc26524"/>
            <w:bookmarkStart w:id="22" w:name="_Toc32686"/>
            <w:r>
              <w:rPr>
                <w:rFonts w:ascii="仿宋" w:hAnsi="仿宋" w:eastAsia="仿宋" w:cs="仿宋"/>
                <w:sz w:val="28"/>
                <w:szCs w:val="28"/>
                <w:lang w:val="zh-Hans" w:eastAsia="zh-Hans"/>
              </w:rPr>
              <w:t>理事</w:t>
            </w:r>
            <w:bookmarkEnd w:id="21"/>
            <w:bookmarkEnd w:id="22"/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bookmarkStart w:id="23" w:name="_Toc28861"/>
            <w:bookmarkStart w:id="24" w:name="_Toc21936"/>
            <w:r>
              <w:rPr>
                <w:rFonts w:ascii="仿宋" w:hAnsi="仿宋" w:eastAsia="仿宋" w:cs="仿宋"/>
                <w:sz w:val="28"/>
                <w:szCs w:val="28"/>
              </w:rPr>
              <w:t>2000</w:t>
            </w:r>
            <w:bookmarkEnd w:id="23"/>
            <w:bookmarkEnd w:id="24"/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28"/>
                <w:szCs w:val="28"/>
              </w:rPr>
            </w:pPr>
            <w:bookmarkStart w:id="25" w:name="_Toc9243"/>
            <w:bookmarkStart w:id="26" w:name="_Toc3568"/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bookmarkEnd w:id="25"/>
            <w:bookmarkEnd w:id="26"/>
          </w:p>
        </w:tc>
        <w:tc>
          <w:tcPr>
            <w:tcW w:w="2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z w:val="28"/>
                <w:szCs w:val="28"/>
                <w:lang w:val="zh-Hans" w:eastAsia="zh-Hans"/>
              </w:rPr>
            </w:pPr>
            <w:bookmarkStart w:id="27" w:name="_Toc24693"/>
            <w:bookmarkStart w:id="28" w:name="_Toc22404"/>
            <w:r>
              <w:rPr>
                <w:rFonts w:ascii="仿宋" w:hAnsi="仿宋" w:eastAsia="仿宋" w:cs="仿宋"/>
                <w:sz w:val="28"/>
                <w:szCs w:val="28"/>
                <w:lang w:val="zh-Hans" w:eastAsia="zh-Hans"/>
              </w:rPr>
              <w:t>会员</w:t>
            </w:r>
            <w:bookmarkEnd w:id="27"/>
            <w:bookmarkEnd w:id="28"/>
          </w:p>
        </w:tc>
        <w:tc>
          <w:tcPr>
            <w:tcW w:w="3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D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z w:val="28"/>
                <w:szCs w:val="28"/>
                <w:lang w:val="zh-Hans"/>
              </w:rPr>
            </w:pPr>
            <w:bookmarkStart w:id="29" w:name="_Toc30319"/>
            <w:bookmarkStart w:id="30" w:name="_Toc10693"/>
            <w:r>
              <w:rPr>
                <w:rFonts w:hint="eastAsia" w:ascii="仿宋" w:hAnsi="仿宋" w:eastAsia="仿宋" w:cs="仿宋"/>
                <w:sz w:val="28"/>
                <w:szCs w:val="28"/>
              </w:rPr>
              <w:t>免费</w:t>
            </w:r>
            <w:bookmarkEnd w:id="29"/>
            <w:bookmarkEnd w:id="30"/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本收费标准已于2020年7月16日河北省科技型中小企业协会第一届理事会一次会议表决通过，并备案。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615F2"/>
    <w:rsid w:val="2CE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B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2021-11-04T07:56:00Z</dcterms:created>
  <dc:creator>苏文啊么</dc:creator>
  <cp:lastModifiedBy>苏文啊么</cp:lastModifiedBy>
  <dcterms:modified xsi:type="dcterms:W3CDTF">2021-11-04T07:56:35Z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353F95542190444191617BC839F37D7A</vt:lpwstr>
  </property>
</Properties>
</file>